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0B7" w14:textId="77777777" w:rsidR="00767674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Informacja o rozstrzygnięciu postępowania o zamówienie publiczne o wartości nieprzekraczającej kwoty 130 000zł</w:t>
      </w:r>
    </w:p>
    <w:p w14:paraId="4A1475AC" w14:textId="05318D49" w:rsidR="001A23A6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pn.:"</w:t>
      </w:r>
      <w:r>
        <w:t xml:space="preserve"> </w:t>
      </w:r>
      <w:r w:rsidR="00EB53D2">
        <w:rPr>
          <w:rStyle w:val="Pogrubienie"/>
        </w:rPr>
        <w:t>Dostawa środków czystości</w:t>
      </w:r>
      <w:r w:rsidR="001A23A6">
        <w:rPr>
          <w:rStyle w:val="Pogrubienie"/>
        </w:rPr>
        <w:t xml:space="preserve">” </w:t>
      </w:r>
    </w:p>
    <w:p w14:paraId="5C60B1BE" w14:textId="0B478DCE" w:rsidR="00767674" w:rsidRDefault="00767674" w:rsidP="00767674">
      <w:pPr>
        <w:pStyle w:val="NormalnyWeb"/>
        <w:jc w:val="center"/>
      </w:pPr>
      <w:r>
        <w:rPr>
          <w:rStyle w:val="Pogrubienie"/>
        </w:rPr>
        <w:t xml:space="preserve"> w </w:t>
      </w:r>
      <w:r w:rsidR="00CA08A3">
        <w:rPr>
          <w:rStyle w:val="Pogrubienie"/>
        </w:rPr>
        <w:t>L</w:t>
      </w:r>
      <w:r>
        <w:rPr>
          <w:rStyle w:val="Pogrubienie"/>
        </w:rPr>
        <w:t xml:space="preserve">iceum w Szubinie </w:t>
      </w:r>
    </w:p>
    <w:p w14:paraId="2ADD172C" w14:textId="636646AE" w:rsidR="00767674" w:rsidRDefault="00767674" w:rsidP="00767674">
      <w:pPr>
        <w:pStyle w:val="NormalnyWeb"/>
      </w:pPr>
      <w:r>
        <w:rPr>
          <w:rStyle w:val="Pogrubienie"/>
        </w:rPr>
        <w:t> </w:t>
      </w:r>
    </w:p>
    <w:p w14:paraId="7ECEB631" w14:textId="50950368" w:rsidR="00767674" w:rsidRDefault="00767674" w:rsidP="00767674">
      <w:pPr>
        <w:pStyle w:val="NormalnyWeb"/>
      </w:pPr>
      <w:r>
        <w:t>Dyrektor I Liceum Ogólnokształcącym im. St. Wyspiańskiego w Szubinie informuje, że w wyniku postępowania ofertowego na zadanie  j/w , w dniu </w:t>
      </w:r>
      <w:r w:rsidR="00EB53D2">
        <w:t>14</w:t>
      </w:r>
      <w:r>
        <w:t xml:space="preserve"> </w:t>
      </w:r>
      <w:r w:rsidR="00EB53D2">
        <w:t>marca</w:t>
      </w:r>
      <w:r>
        <w:t xml:space="preserve"> 202</w:t>
      </w:r>
      <w:r w:rsidR="00EB53D2">
        <w:t>2</w:t>
      </w:r>
      <w:r>
        <w:t>r. dokonano wyboru najkorzystniejszej oferty.</w:t>
      </w:r>
    </w:p>
    <w:p w14:paraId="44FCFC23" w14:textId="7E936EFC" w:rsidR="00767674" w:rsidRDefault="00CA08A3" w:rsidP="00767674">
      <w:pPr>
        <w:pStyle w:val="NormalnyWeb"/>
      </w:pPr>
      <w:r>
        <w:t>Wpłynęł</w:t>
      </w:r>
      <w:r w:rsidR="00EB53D2">
        <w:t>y 2</w:t>
      </w:r>
      <w:r>
        <w:t xml:space="preserve"> ofert</w:t>
      </w:r>
      <w:r w:rsidR="00EB53D2">
        <w:t>y</w:t>
      </w:r>
      <w:r w:rsidR="00767674">
        <w:t xml:space="preserve"> :</w:t>
      </w:r>
    </w:p>
    <w:p w14:paraId="6CC73A8F" w14:textId="54A79E50" w:rsidR="00767674" w:rsidRDefault="00767674" w:rsidP="00EB53D2">
      <w:pPr>
        <w:pStyle w:val="NormalnyWeb"/>
        <w:numPr>
          <w:ilvl w:val="0"/>
          <w:numId w:val="4"/>
        </w:numPr>
      </w:pPr>
      <w:r>
        <w:t xml:space="preserve">oferta </w:t>
      </w:r>
      <w:r w:rsidR="00EB53D2">
        <w:t>Przedsiębiorstwo Produkcyjno-Handlowo-Usługowe ‘Barbara’ Barbara Nowak</w:t>
      </w:r>
      <w:r w:rsidR="001A23A6">
        <w:t xml:space="preserve"> </w:t>
      </w:r>
      <w:r w:rsidR="00EB53D2">
        <w:t xml:space="preserve">Plac 1 Maja 14 88-190 Barcin </w:t>
      </w:r>
      <w:r w:rsidR="00CA08A3">
        <w:t>w kwocie</w:t>
      </w:r>
      <w:r>
        <w:t xml:space="preserve"> </w:t>
      </w:r>
      <w:r w:rsidR="00EB53D2">
        <w:t>14081,80</w:t>
      </w:r>
      <w:r>
        <w:t xml:space="preserve"> zł. brutto;</w:t>
      </w:r>
    </w:p>
    <w:p w14:paraId="3DBF12F9" w14:textId="385D5B89" w:rsidR="00EB53D2" w:rsidRDefault="002C4B8B" w:rsidP="00EB53D2">
      <w:pPr>
        <w:pStyle w:val="NormalnyWeb"/>
        <w:numPr>
          <w:ilvl w:val="0"/>
          <w:numId w:val="4"/>
        </w:numPr>
      </w:pPr>
      <w:r>
        <w:t>oferta Firma Król Wiesława Król ul. Jana Pawła II 38 89-200 Szubin w kwocie 12908,19 zł. brutto;</w:t>
      </w:r>
    </w:p>
    <w:p w14:paraId="03075A58" w14:textId="1A2B5180" w:rsidR="00767674" w:rsidRDefault="00767674" w:rsidP="00767674">
      <w:pPr>
        <w:pStyle w:val="NormalnyWeb"/>
      </w:pPr>
      <w:r>
        <w:t>Ofert</w:t>
      </w:r>
      <w:r w:rsidR="002C4B8B">
        <w:t>y</w:t>
      </w:r>
      <w:r>
        <w:t xml:space="preserve"> spełniły wymogi formalne .</w:t>
      </w:r>
    </w:p>
    <w:p w14:paraId="4C219DFC" w14:textId="77777777" w:rsidR="00767674" w:rsidRDefault="00767674" w:rsidP="00767674">
      <w:pPr>
        <w:pStyle w:val="NormalnyWeb"/>
        <w:jc w:val="center"/>
      </w:pPr>
      <w:r>
        <w:rPr>
          <w:rStyle w:val="Uwydatnienie"/>
        </w:rPr>
        <w:t>Dokonano wyboru oferty na podstawie kryterium najniższej ceny, na zadanie j.w</w:t>
      </w:r>
    </w:p>
    <w:p w14:paraId="7C5584AC" w14:textId="2A49D3BE" w:rsidR="002C4B8B" w:rsidRDefault="00767674" w:rsidP="002C4B8B">
      <w:pPr>
        <w:pStyle w:val="NormalnyWeb"/>
        <w:numPr>
          <w:ilvl w:val="0"/>
          <w:numId w:val="4"/>
        </w:numPr>
      </w:pPr>
      <w:r>
        <w:rPr>
          <w:rStyle w:val="Uwydatnienie"/>
        </w:rPr>
        <w:t xml:space="preserve">oferent nr </w:t>
      </w:r>
      <w:r w:rsidR="002C4B8B">
        <w:rPr>
          <w:rStyle w:val="Uwydatnienie"/>
        </w:rPr>
        <w:t>2</w:t>
      </w:r>
      <w:r w:rsidR="001A23A6" w:rsidRPr="001A23A6">
        <w:t xml:space="preserve"> </w:t>
      </w:r>
      <w:r w:rsidR="002C4B8B">
        <w:t xml:space="preserve">Firma Król Wiesława Król ul. Jana Pawła II 38 89-200 Szubin w kwocie 12908,19 zł. </w:t>
      </w:r>
      <w:r w:rsidR="002C4B8B">
        <w:t>b</w:t>
      </w:r>
      <w:r w:rsidR="002C4B8B">
        <w:t>rutto;</w:t>
      </w:r>
    </w:p>
    <w:p w14:paraId="40B6B958" w14:textId="77CFB24B" w:rsidR="00767674" w:rsidRDefault="00767674" w:rsidP="00767674">
      <w:pPr>
        <w:pStyle w:val="NormalnyWeb"/>
        <w:jc w:val="center"/>
      </w:pPr>
    </w:p>
    <w:p w14:paraId="03C8A1FD" w14:textId="77777777" w:rsidR="000741C4" w:rsidRDefault="000741C4"/>
    <w:sectPr w:rsidR="0007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4113"/>
    <w:multiLevelType w:val="hybridMultilevel"/>
    <w:tmpl w:val="26167C7E"/>
    <w:lvl w:ilvl="0" w:tplc="BB46E4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5F63F46"/>
    <w:multiLevelType w:val="hybridMultilevel"/>
    <w:tmpl w:val="A73063E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26"/>
    <w:rsid w:val="000741C4"/>
    <w:rsid w:val="00092F6A"/>
    <w:rsid w:val="001A23A6"/>
    <w:rsid w:val="002C4B8B"/>
    <w:rsid w:val="00576DD4"/>
    <w:rsid w:val="005B4D9E"/>
    <w:rsid w:val="00767674"/>
    <w:rsid w:val="00B02DC6"/>
    <w:rsid w:val="00CA08A3"/>
    <w:rsid w:val="00EB53D2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DB45"/>
  <w15:chartTrackingRefBased/>
  <w15:docId w15:val="{845EC919-74F0-4654-8643-24A333A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674"/>
    <w:rPr>
      <w:b/>
      <w:bCs/>
    </w:rPr>
  </w:style>
  <w:style w:type="character" w:styleId="Uwydatnienie">
    <w:name w:val="Emphasis"/>
    <w:basedOn w:val="Domylnaczcionkaakapitu"/>
    <w:uiPriority w:val="20"/>
    <w:qFormat/>
    <w:rsid w:val="00767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2</cp:revision>
  <cp:lastPrinted>2021-11-03T11:37:00Z</cp:lastPrinted>
  <dcterms:created xsi:type="dcterms:W3CDTF">2022-03-14T09:08:00Z</dcterms:created>
  <dcterms:modified xsi:type="dcterms:W3CDTF">2022-03-14T09:08:00Z</dcterms:modified>
</cp:coreProperties>
</file>